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30" w:rsidRDefault="00792B30" w:rsidP="00792B30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792B30" w:rsidRDefault="00792B30" w:rsidP="00792B30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792B30" w:rsidRDefault="00183443" w:rsidP="00792B30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«ОБЗР</w:t>
      </w:r>
      <w:r w:rsidR="00792B3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уровня основного общего образования</w:t>
      </w: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8458b4ee-a00e-40a0-8883-17f4d0e32868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ИКЕЙ </w:t>
      </w:r>
      <w:bookmarkStart w:id="1" w:name="44f9f75c-29dc-4f89-a20c-deed2ee945c4"/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bookmarkEnd w:id="1"/>
      <w:r w:rsidRPr="00792B30">
        <w:rPr>
          <w:rFonts w:ascii="Times New Roman" w:hAnsi="Times New Roman" w:cs="Times New Roman"/>
          <w:color w:val="000000"/>
          <w:sz w:val="28"/>
          <w:szCs w:val="28"/>
        </w:rPr>
        <w:t>‌4</w:t>
      </w: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B30" w:rsidRDefault="00792B30" w:rsidP="00792B30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92B30" w:rsidRDefault="00792B30" w:rsidP="00792B30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792B30" w:rsidRDefault="00183443" w:rsidP="00792B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Рабочая программа по ОБЗР</w:t>
      </w:r>
      <w:bookmarkStart w:id="2" w:name="_GoBack"/>
      <w:bookmarkEnd w:id="2"/>
      <w:r w:rsidR="00792B30">
        <w:rPr>
          <w:rFonts w:ascii="Times New Roman" w:hAnsi="Times New Roman" w:cs="Times New Roman"/>
          <w:color w:val="000000"/>
          <w:sz w:val="28"/>
          <w:szCs w:val="28"/>
        </w:rPr>
        <w:t xml:space="preserve"> на базовом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образования. </w:t>
      </w:r>
    </w:p>
    <w:p w:rsidR="00792B30" w:rsidRDefault="00792B30" w:rsidP="00792B3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B30" w:rsidRDefault="00792B30" w:rsidP="00F8750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750B" w:rsidRPr="00F8750B" w:rsidRDefault="00F8750B" w:rsidP="00F8750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1 «Безопасное и устойчивое развитие личности, общества, государства»: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национальной безопасности, национальные интересы и угрозы национальной безопасности;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чрезвычайные ситуации природного, техногенного и биолого-социального характера;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и оповещение населения о чрезвычайных ситуациях, система ОКСИОН;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гражданской обороны;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«Внимание всем!», порядок действий населения при его получении;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армия, воинская обязанность и военная служба, добровольная и обязательная подготовка к службе в армии.</w:t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2 «Военная подготовка. Основы военных знаний»: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 развития Вооруженных Сил Российской Федерации;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становления современных Вооруженных Сил Российской Федерации;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подготовки к военной службе;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Вооруженных Сил Российской Федерации;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основные задачи современных Вооруженных Сил Российской Федерации;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видов и родов войск Вооруженных Сил Российской Федерации;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воинские символы современных Вооруженных Сил Российской Федерации;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организационно-штатная структура и боевые возможности отделения, задачи отделения в различных видах боя;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бронезащиты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экипировки военнослужащего;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 АК-74, ручной пулемет Калашникова (РПК), ручной противотанковый гранатомет РПГ-7В, снайперская винтовка Драгунова (СВД);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создания общевоинских уставов;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становления современных общевоинских уставов;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общевоинские уставы Вооруженных Сил Российской Федерации, их состав и основные понятия, определяющие повседневную жизнедеятельность войск;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единоначалия;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командиры (начальники) и подчинённые;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и младшие;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(приказание), порядок его отдачи и выполнения;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воинские звания и военная форма одежды;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воинская дисциплина, её сущность и значение;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военнослужащих по соблюдению требований воинской дисциплины;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достижения воинской дисциплины;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Строевого устава;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военнослужащих перед построением и в строю;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 на месте.</w:t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3 «Культура безопасности жизнедеятельности в современном обществе»: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жизнедеятельности: ключевые понятия и значение для человека;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понятий «опасность», «безопасность», «риск», «культура безопасности жизнедеятельности»;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 факторы опасности, их классификация;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принципы безопасного поведения;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понятия опасной и чрезвычайной ситуации, сходство и различия опасной и чрезвычайной ситуации;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4 «Безопасность в быту»: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 опасности в быту и их классификация;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потребителя, сроки годности и состав продуктов питания;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отравления и причины их возникновения;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отравления, приёмы и правила оказания первой помощи;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комплектования и хранения домашней аптечки;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травмы и правила их предупреждения, приёмы и правила оказания первой помощи;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обращения с газовыми и электрическими приборами; приемы и правила оказания первой помощи;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подъезде и лифте, а также при входе и выходе из них;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и факторы его развития;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средства пожаротушения;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обязанности и ответственность граждан в области пожарной безопасности;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криминогенного характера;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с малознакомыми людьми;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аварийных ситуаций на коммунальных системах жизнеобеспечения;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5 «Безопасность на транспорте»: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и их значение;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обеспечения безопасности участников дорожного движения;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и дорожные знаки для пешеходов;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«дорожные ловушки» и правила их предупреждения;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и правила их применения;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для пассажиров;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действий пассажиров в маршрутных транспортных средствах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опасных и чрезвычайных ситуациях;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пассажира мотоцикла;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 для водителя велосипеда, сигналы велосипедиста;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подготовки велосипеда к пользованию;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дорожно-транспортные происшествия и причины их возникновения;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факторы риска возникновения дорожно-транспортных происшествий;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очевидца дорожно-транспортного происшествия;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при пожаре на транспорте;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различных видов транспорта (внеуличного, железнодорожного, водного, воздушного);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и правила оказания первой помощи при различных травмах в результате чрезвычайных ситуаций на транспорте.</w:t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6 «Безопасность в общественных местах»: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места и их характеристики, потенциальные источники опасности в общественных местах;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вызова экстренных служб и порядок взаимодействия с ними;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мероприятия и правила подготовки к ним;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при беспорядках в местах массового пребывания людей;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при попадании в толпу и давку;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при обнаружении угрозы возникновения пожара;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при эвакуации из общественных мест и зданий;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 при захвате и освобождении заложников;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при взаимодействии с правоохранительными органами.</w:t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7 «Безопасность в природной среде»: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чрезвычайные ситуации и их классификация;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природной среде: дикие животные, змеи, насекомые и паукообразные, ядовитые грибы и растения;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автономные условия, их особенности и опасности, правила подготовки к длительному автономному существованию;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действий при автономном пребывании в природной среде;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ориентирования на местности, способы подачи сигналов бедствия;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в горах;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сели, их характеристики и опасности, порядок действий при попадании в зону селя;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оползни, их характеристики и опасности, порядок действий при начале оползня;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 безопасного поведения на водоёмах, правила купания на оборудованных и необорудованных пляжах;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правила поведения при нахождении на льду, порядок действий при обнаружении человека в полынье;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наводнения, их характеристики и опасности, порядок действий при наводнении;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цунами, их характеристики и опасности, порядок действий при нахождении в зоне цунами;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ураганы, смерчи, их характеристики и опасности, порядок действий при ураганах, бурях и смерчах;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грозы, их характеристики и опасности, порядок действий при попадании в грозу;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 при нахождении в зоне извержения вулкана;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при неблагоприятной экологической обстановке (загрязнении атмосферы).</w:t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8 «Основы медицинских знаний. Оказание первой помощи»: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понятий «здоровье» и «здоровый образ жизни», их содержание и значение для человека;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влияющие на здоровье человека, опасность вредных привычек;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здорового образа жизни, ответственность за сохранение здоровья;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«инфекционные заболевания», причины их возникновения;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распространения инфекционных заболеваний, меры их профилактики и защиты от них;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панфитотия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«неинфекционные заболевания» и их классификация, факторы риска неинфекционных заболеваний;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профилактики неинфекционных заболеваний и защиты от них;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диспансеризация и её задачи;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«психическое здоровье» и «психологическое благополучие»;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стресс и его влияние на человека, меры профилактики стресса, способы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эмоциональных состояний;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«первая помощь» и обязанность по её оказанию, универсальный алгоритм оказания первой помощи;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состав аптечки первой помощи;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9 «Безопасность в социуме»: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и его значение для человека, способы эффективного общения;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 общения;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«конфликт» и стадии его развития, факторы и причины развития конфликта;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для снижения риска конфликта и порядок действий при его опасных проявлениях;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разрешения конфликта с помощью третьей стороны (медиатора);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опасные формы проявления конфликта: агрессия, домашнее насилие и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 или деструктивную деятельность) и способы защиты от них;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молодёжные увлечения и опасности, связанные с ними, правила безопасного поведения;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безопасной коммуникации с незнакомыми людьми.</w:t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​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10 «Безопасность в информационном пространстве»: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«цифровая среда», её характеристики и примеры информационных и компьютерных угроз, положительные возможности цифровой среды;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угрозы при использовании Интернета;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явления цифровой среды: вредоносные программы и приложения и их разновидности;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кибергигиены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предупреждения возникновения опасных ситуаций в цифровой среде;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противоправные действия в Интернете;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вербовки в различные организации и группы);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11 «Основы противодействия экстремизму и терроризму»: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формы проявления террористических актов, их последствия, уровни террористической опасности;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вовлечения в террористическую деятельность, правила антитеррористического поведения;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угроз и подготовки различных форм терактов, порядок действий при их обнаружении;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в случае теракта (нападение террористов 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ОБРАЗОВАТЕЛЬНЫЕ РЕЗУЛЬТАТЫ</w:t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 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изучения ОБЗР включают: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патриотическое воспитание: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российской гражданской идентичности в поликультурном 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гордости за свою Родину, ответственного отношения к выполнению конституционного долга – защите Отечества;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гражданское воспитание: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неприятие любых форм экстремизма, дискриминации;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 и многоконфессиональном обществе;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способах противодействия коррупции;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к разнообразной совместной деятельности, стремление к взаимопониманию и взаимопомощи, активное участие в самоуправлении в образовательной организации;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участию в гуманитарной деятельности (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волонтёрство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помощь людям, нуждающимся в ней);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 и чрезвычайных ситуаций природного, техногенного и социального характера;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 к другому человеку, его мнению, развитие способности к конструктивному диалогу с другими людьми;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​3) духовно-нравственное воспитание: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оценивать своё поведение и поступки, а также поведение и поступки других людей с позиции нравственных и правовых норм с учётом осознания последствий поступков;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эстетическое воспитание: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ценности научного познания: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 и чрезвычайных ситуаций, которые могут произойти во время пребывания в различных средах (бытовые условия, дорожное движение, общественные места и социум, природа, коммуникационные связи и каналы);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 и принимать обоснованные решения в опасных или чрезвычайных ситуациях с учётом реальных условий и возможностей;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 физическое воспитание, формирование культуры здоровья и эмоционального благополучия: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 и государства;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жизни;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 и психического здоровья;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безопасности, в том числе навыков безопасного поведения в Интернет–среде;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принимать себя и других людей, не осуждая;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рефлексии, признание своего права на ошибку и такого же права другого человека;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7) трудовое воспитание: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практическому изучению профессий и труда различного рода, в том числе на основе применения изучаемого предметного знания;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адаптироваться в профессиональной среде;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труду и результатам трудовой деятельности;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осознанный выбор и построение индивидуальной траектории образования и жизненных планов с учётом личных и общественных интересов и потребностей;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овладение знаниями и умениями предупреждения опасных и чрезвычайных ситуаций во время пребывания в различных средах (в помещении, на улице, на природе, в общественных местах и на массовых мероприятиях, при коммуникации, при воздействии рисков культурной среды);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8) экологическое воспитание: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применение знаний из социальных и естественных наук для решения задач в области окружающей среды, планирования поступков и оценки их возможных последствий для окружающей среды;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участию в практической деятельности экологической направленности;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 и социальных рисков на территории проживания.</w:t>
      </w:r>
    </w:p>
    <w:p w:rsidR="00F8750B" w:rsidRPr="00F8750B" w:rsidRDefault="00F8750B" w:rsidP="00F87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50B" w:rsidRPr="00F8750B" w:rsidRDefault="00F8750B" w:rsidP="00F8750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ОБЗР на уровне основного общего образования у обучающегося будут сформированы познавательные универсальные учебные 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Познавательные универсальные учебные действия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логические действия: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характеризовать существенные признаки объектов (явлений);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существенный признак классификации, основания для обобщения и сравнения, критерии проводимого анализа;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предложенной задачи выявлять закономерности и противоречия в рассматриваемых фактах, данных и наблюдениях;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критерии для выявления закономерностей и противоречий;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дефицит информации, данных, необходимых для решения поставленной задачи;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исследовательские действия: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 по результатам исследования;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возможное дальнейшее развитие процессов, событий 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информацией: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 и заданных критериев;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находить сходные аргументы (подтверждающие или опровергающие одну и ту же идею, версию) в различных информационных источниках;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оптимальную форму представления информации и иллюстрировать решаемые задачи несложными схемами, диаграммами, иной графикой и их комбинациями;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запоминать и систематизировать информацию;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когнитивных навыков обучающихся.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Коммуникативные универсальные учебные действия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Регулятивные универсальные учебные действия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Самоорганизация: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проблемные вопросы, требующие решения в жизненных и учебных ситуациях;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Самоконтроль, эмоциональный интеллект: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давать оценку ситуации, предвидеть трудности, которые могут возникнуть при решении учебной задачи, и вносить коррективы в деятельность на основе новых обстоятельств;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причины достижения (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результатов деятельности, давать оценку приобретённому опыту, уметь находить позитивное в произошедшей ситуации;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соответствие результата цели и условиям;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относиться к другому человеку, его мнению, признавать право на ошибку свою и чужую;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открытым себе и другим людям, осознавать невозможность контроля всего вокруг.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деятельность: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организацию совместной деятельности (распределять роли 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свои действия и действия партнёра, которые помогали или затрудняли нахождение общего решения, оценивать качество своего вклада в общий продукт по заданным участниками группы критериям, разделять сферу ответственности и проявлять готовность к предоставлению отчёта перед группой.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134720971"/>
      <w:bookmarkStart w:id="4" w:name="_Toc161857405"/>
      <w:bookmarkEnd w:id="3"/>
      <w:bookmarkEnd w:id="4"/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результаты характеризуют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антиэкстремистского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​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по ОБЗР должны обеспечивать:</w:t>
      </w:r>
    </w:p>
    <w:p w:rsidR="00F8750B" w:rsidRPr="00F8750B" w:rsidRDefault="00F8750B" w:rsidP="00F8750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F8750B" w:rsidRPr="00F8750B" w:rsidRDefault="00F8750B" w:rsidP="00F8750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порядке их применения;</w:t>
      </w:r>
    </w:p>
    <w:p w:rsidR="00F8750B" w:rsidRPr="00F8750B" w:rsidRDefault="00F8750B" w:rsidP="00F8750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F8750B" w:rsidRPr="00F8750B" w:rsidRDefault="00F8750B" w:rsidP="00F8750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назначении, боевых свойствах и общем устройстве стрелкового оружия;</w:t>
      </w:r>
    </w:p>
    <w:p w:rsidR="00F8750B" w:rsidRPr="00F8750B" w:rsidRDefault="00F8750B" w:rsidP="00F8750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F8750B" w:rsidRPr="00F8750B" w:rsidRDefault="00F8750B" w:rsidP="00F8750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 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F8750B" w:rsidRPr="00F8750B" w:rsidRDefault="00F8750B" w:rsidP="00F8750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F8750B" w:rsidRPr="00F8750B" w:rsidRDefault="00F8750B" w:rsidP="00F8750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F8750B" w:rsidRPr="00F8750B" w:rsidRDefault="00F8750B" w:rsidP="00F8750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ответственного отношения к ведению здорового 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F8750B" w:rsidRPr="00F8750B" w:rsidRDefault="00F8750B" w:rsidP="00F8750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манипулятивном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F8750B" w:rsidRPr="00F8750B" w:rsidRDefault="00F8750B" w:rsidP="00F8750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F8750B" w:rsidRPr="00F8750B" w:rsidRDefault="00F8750B" w:rsidP="00F8750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F8750B" w:rsidRPr="00F8750B" w:rsidRDefault="00F8750B" w:rsidP="00F8750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F8750B" w:rsidRPr="00F8750B" w:rsidRDefault="00F8750B" w:rsidP="00F8750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 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значение Конституции Российской Федерации;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значение Стратегии национальной безопасности Российской Федерации, утвержденной Указом Президента Российской Федерации от 2 июля 2021 г. № 400;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понятия «национальные интересы» и «угрозы национальной безопасности», приводить примеры;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способы информирования и оповещения населения о чрезвычайных ситуациях;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порядок действий населения при объявлении эвакуации;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современное состояние Вооружённых Сил Российской Федерации;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применения Вооружённых Сил Российской Федерации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борьбе с неонацизмом и международным терроризмом;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понятия «воинская обязанность», «военная служба»;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содержание подготовки к службе в армии.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по модулю № 2 «Военная подготовка. Основы военных знаний»: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истории зарождения и развития Вооруженных Сил Российской Федерации;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информацией о направлениях подготовки к военной службе;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необходимость подготовки к военной службе по основным направлениям;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значимость каждого направления подготовки к военной службе в решении комплексных задач;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составе, предназначении видов и родов Вооруженных Сил Российской Федерации;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функции и задачи Вооруженных Сил Российской Федерации на современном этапе;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основных образцах вооружения и военной техники;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классификации видов вооружения и военной техники;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основных тактико-технических характеристиках вооружения и военной техники;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организационной структуре отделения и задачах личного состава в бою;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современных элементах экипировки и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бронезащиты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военнослужащего;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алгоритм надевания экипировки и средств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бронезащиты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характеристики стрелкового оружия и ручных гранат;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знать структуру современных общевоинских уставов и понимать их значение для повседневной жизнедеятельности войск;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принцип единоначалия, принятый в Вооруженных Силах Российской Федерации;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порядке подчиненности и взаимоотношениях военнослужащих;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порядок отдачи приказа (приказания) и их выполнения;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воинские звания и образцы военной формы одежды;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воинской дисциплине, ее сущности и значении;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принципы достижения воинской дисциплины;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оценивать риски нарушения воинской дисциплины;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положения Строевого устава;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обязанности военнослужащего перед построением и в строю;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строевые приёмы на месте без оружия;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строевые приёмы на месте без оружия.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значение безопасности жизнедеятельности для человека;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и характеризовать источники опасности;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сходство и различия опасной и чрезвычайной ситуаций;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механизм перерастания повседневной ситуации в чрезвычайную ситуацию;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различных угроз безопасности и характеризовать их;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и обосновывать правила поведения в опасных и чрезвычайных ситуациях.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по модулю № 4 «Безопасность в быту»: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особенности жизнеобеспечения жилища;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основные источники опасности в быту;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права потребителя, выработать навыки безопасного выбора продуктов питания;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бытовые отравления и причины их возникновения;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признаки отравления, иметь навыки профилактики пищевых отравлений;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бытовые травмы и объяснять правила их предупреждения;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безопасного обращения с инструментами;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меры предосторожности от укусов различных животных;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правилами комплектования и хранения домашней аптечки;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правилами и иметь навыки приёмов оказания первой помощи при отравлении газом и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электротравме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пожар, его факторы и стадии развития;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условия и причины возникновения пожаров, характеризовать их возможные последствия;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безопасных действий при пожаре дома, на балконе, в подъезде, в лифте;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правильного использования первичных средств пожаротушения, оказания первой помощи;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права, обязанности и иметь представление об ответственности граждан в области пожарной безопасности;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порядок и иметь навыки вызова экстренных служб; знать порядок взаимодействия </w:t>
      </w:r>
      <w:proofErr w:type="gram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экстренным службами</w:t>
      </w:r>
      <w:proofErr w:type="gram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ответственности за ложные сообщения;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меры по предотвращению проникновения злоумышленников в дом;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ситуации криминогенного характера;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поведения с малознакомыми людьми;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аварийные ситуации на коммунальных системах жизнеобеспечения;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безопасных действий при авариях на коммунальных системах жизнеобеспечения.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по модулю № 5 «Безопасность на транспорте»: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дорожного движения и объяснять их значение;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перечислять и характеризовать участников дорожного движения и элементы дороги;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знать условия обеспечения безопасности участников дорожного движения;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дорожного движения для пешеходов;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и характеризовать дорожные знаки для пешеходов;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«дорожные ловушки» и объяснять правила их предупреждения;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безопасного перехода дороги;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правила применения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 правила дорожного движения для пассажиров;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обязанности пассажиров маршрутных транспортных средств;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применения ремня безопасности и детских удерживающих устройств;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поведения пассажира мотоцикла;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 правила дорожного движения для водителя велосипеда, мопеда, лиц, использующих средства индивидуальной мобильности;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 дорожные знаки для водителя велосипеда, сигналы велосипедиста;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подготовки и выработать навыки безопасного использования велосипеда;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требования правил дорожного движения к водителю мотоцикла;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дорожно-транспортные происшествия и характеризовать причины их возникновения;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безопасных действий очевидца дорожно-транспортного происшествия;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порядок действий при пожаре на транспорте;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 особенности и опасности на различных видах транспорта (внеуличного, железнодорожного, водного, воздушного);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обязанности пассажиров отдельных видов транспорта;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 способы извлечения пострадавшего из транспорта.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по модулю № 6 «Безопасность в общественных местах»: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общественные места;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потенциальные источники опасности в общественных местах;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вызова экстренных служб и порядок взаимодействия с ними;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планировать действия в случае возникновения опасной или чрезвычайной ситуации;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характеризовать риски массовых мероприятий и объяснять правила подготовки к посещению массовых мероприятий;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безопасного поведения при беспорядках в местах массового пребывания людей;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безопасных действий при попадании в толпу и давку;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безопасных действий при обнаружении угрозы возникновения пожара;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и иметь навыки безопасных действий при эвакуации из общественных мест и зданий;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навыки безопасных действий при обрушениях зданий и сооружений;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опасности криминогенного и антиобщественного характера в общественных местах;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безопасных действиях в ситуациях криминогенного 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действий при взаимодействии с правоохранительными органами.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по модулю № 7 «Безопасность в природной среде»: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и характеризовать чрезвычайные ситуации природного характера;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поведения для снижения риска отравления ядовитыми грибами и растениями;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автономные условия, раскрывать их опасности и порядок подготовки к ним;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безопасных действиях при автономном пребывании в природной среде: ориентирование на местности, в том числе работа с компасом и картой, обеспечение ночлега и питания, разведение костра, подача сигналов бедствия;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и характеризовать природные пожары и их опасности;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факторы и причины возникновения пожаров;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безопасных действиях при нахождении в зоне природного пожара;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правилах безопасного поведения в горах;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характеризовать снежные лавины, камнепады, сели, оползни, их внешние признаки и опасности;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общие правила безопасного поведения на водоёмах;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купания, понимать различия между оборудованными и необорудованными пляжами;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само- и взаимопомощи терпящим бедствие на воде;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правила поведения при нахождении на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льду;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наводнения, их внешние признаки и опасности;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безопасных действиях при наводнении;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цунами, их внешние признаки и опасности;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безопасных действиях при нахождении в зоне цунами;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ураганы, смерчи, их внешние признаки и опасности;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безопасных действиях при ураганах и смерчах;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грозы, их внешние признаки и опасности;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безопасных действий при попадании в грозу;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землетрясения и извержения вулканов и их опасности;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 безопасных действиях при землетрясении, в том числе при попадании под завал;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безопасных действиях при нахождении в зоне извержения вулкана;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смысл понятий «экология» и «экологическая культура»;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значение экологии для устойчивого развития общества;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по модулю № 8 «Основы медицинских знаний. Оказание первой помощи»: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смысл понятий «здоровье» и «здоровый образ жизни» и их содержание, объяснять значение здоровья для человека;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факторы, влияющие на здоровье человека;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содержание элементов здорового образа жизни, объяснять пагубность вредных привычек;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личную ответственность за сохранение здоровья;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понятие «инфекционные заболевания», объяснять причины их возникновения;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основные мероприятия, проводимые государством 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панфитотия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понятие «неинфекционные заболевания» и давать их классификацию;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факторы риска неинфекционных заболеваний;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соблюдения мер профилактики неинфекционных заболеваний и защиты от них;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назначение диспансеризации и раскрывать её задачи;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понятия «психическое здоровье» и «психическое благополучие»;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понятие «стресс» и его влияние на человека;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навыки соблюдения мер профилактики стресса, раскрывать способы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эмоциональных состояний;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понятие «первая помощь» и её содержание;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состояния, требующие оказания первой помощи;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универсальный алгоритм оказания первой помощи; знать назначение и состав аптечки первой помощи;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действий при оказании первой помощи в различных ситуациях;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приёмы психологической поддержки пострадавшего.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по модулю № 9 «Безопасность в социуме»: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общение и объяснять его значение для человека;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признаки и анализировать способы эффективного общения;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признаки конструктивного и деструктивного общения;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понятие «конфликт» и характеризовать стадии его развития, факторы и причины развития;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ситуациях возникновения межличностных и групповых конфликтов;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безопасные и эффективные способы избегания и разрешения конфликтных ситуаций;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способ разрешения конфликта с помощью третьей стороны (медиатора);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манипуляции в ходе межличностного общения;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приёмы распознавания манипуляций и знать способы противостояния ей;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безопасного поведения при коммуникации с незнакомыми людьми.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по модулю № 10 «Безопасность в информационном пространстве»: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положительные возможности цифровой среды;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риски и угрозы при использовании Интернета;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опасные явления цифровой среды;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и оценивать риски вредоносных программ и приложений, их разновидностей;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навыки соблюдения правил 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кибергигиены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предупреждения возникновения опасных ситуаций в цифровой среде;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приёмы распознавания опасностей при использовании Интернета;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противоправные действия в Интернете;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вербовки в различные организации и группы);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деструктивные течения в Интернете, их признаки и опасности;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Предметные результаты по модулю № 11 «Основы противодействия экстремизму и терроризму»: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цели и формы проявления террористических актов, характеризовать их последствия;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уровни террористической опасности и цели контртеррористической операции;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признаки вовлечения в террористическую деятельность;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соблюдения правил антитеррористического поведения и безопасных действий при обнаружении признаков вербовки;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F8750B" w:rsidRPr="00F8750B" w:rsidRDefault="00F8750B" w:rsidP="00F87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750B" w:rsidRDefault="00F8750B" w:rsidP="00F875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F875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750B" w:rsidRPr="00F8750B" w:rsidRDefault="00F8750B" w:rsidP="00F875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F8750B" w:rsidRPr="00F8750B" w:rsidRDefault="00F8750B" w:rsidP="00F875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7532"/>
        <w:gridCol w:w="1197"/>
        <w:gridCol w:w="312"/>
        <w:gridCol w:w="312"/>
        <w:gridCol w:w="5126"/>
      </w:tblGrid>
      <w:tr w:rsidR="00F8750B" w:rsidRPr="00F8750B" w:rsidTr="00F8750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8750B" w:rsidRPr="00F8750B" w:rsidTr="00F8750B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https://m.edsoo.ru/7f419506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"Военная подготовка. Основы военных знаний"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https://m.edsoo.ru/7f419506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https://m.edsoo.ru/7f419506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"Безопасность в быту"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https://m.edsoo.ru/7f419506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"Безопасность на транспорте"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https://m.edsoo.ru/7f419506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"Безопасность в общественных местах"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https://m.edsoo.ru/7f419506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gridSpan w:val="2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8750B" w:rsidRPr="00F8750B" w:rsidRDefault="00F8750B" w:rsidP="00F875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7009"/>
        <w:gridCol w:w="1266"/>
        <w:gridCol w:w="329"/>
        <w:gridCol w:w="329"/>
        <w:gridCol w:w="5505"/>
      </w:tblGrid>
      <w:tr w:rsidR="00F8750B" w:rsidRPr="00F8750B" w:rsidTr="00F8750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8750B" w:rsidRPr="00F8750B" w:rsidTr="00F8750B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"Безопасность в природной среде"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https://m.edsoo.ru/7f41b590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"Основы медицинских знаний. Оказание первой помощи"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https://m.edsoo.ru/7f41b590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"Безопасность в социуме"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https://m.edsoo.ru/7f41b590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"Безопасность в информационном пространстве"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https://m.edsoo.ru/7f41b590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"Основы противодействия экстремизму и терроризму"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https://m.edsoo.ru/7f41b590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gridSpan w:val="2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8750B" w:rsidRPr="00F8750B" w:rsidRDefault="00F8750B" w:rsidP="00F875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F8750B" w:rsidRPr="00F8750B" w:rsidRDefault="00F8750B" w:rsidP="00F875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9008"/>
        <w:gridCol w:w="1023"/>
        <w:gridCol w:w="270"/>
        <w:gridCol w:w="270"/>
        <w:gridCol w:w="66"/>
        <w:gridCol w:w="3963"/>
      </w:tblGrid>
      <w:tr w:rsidR="00F8750B" w:rsidRPr="00F8750B" w:rsidTr="00F8750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8750B" w:rsidRPr="00F8750B" w:rsidTr="00F8750B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безопасности в жизни человека, общества, государства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Отечества как долг и обязанность гражданина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и назначение Вооруженных Сил Российской Федерации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Виды, назначение и тактико-технические характеристики стрелкового оружия и ручных гранат Вооруженных Сил Российской Федерации (огневая подготовка)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Воинская дисциплина, ее сущность и значение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приёмы и движение без оружия (строевая подготовка)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в опасных и чрезвычайных ситуациях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https://m.edsoo.ru/f5eac746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https://m.edsoo.ru/f5eac8c2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Предупреждение бытовых травм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https://m.edsoo.ru/f5eac8c2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https://m.edsoo.ru/f5eacdf4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Пожарная безопасность в быту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https://m.edsoo.ru/f5eacf84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Предупреждение ситуаций криминального характера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https://m.edsoo.ru/f5ead51a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https://m.edsoo.ru/f5ead68c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пешехода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https://m.edsoo.ru/f5eaefa0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пассажира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https://m.edsoo.ru/f5eaf78e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водителя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https://m.edsoo.ru/f5eaf946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https://m.edsoo.ru/f5eafef0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пассажиров на различных видах транспорта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https://m.edsoo.ru/f5eafd42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помощь при чрезвычайных ситуациях на транспорте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https://m.edsoo.ru/f5eb0210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опасности в общественных местах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https://m.edsoo.ru/f5eb038c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Пожарная безопасность в общественных местах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https://m.edsoo.ru/f5eb0c10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Пожарная безопасность в общественных местах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https://m.edsoo.ru/f5eb0c10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https://m.edsoo.ru/f5eb0c10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https://m.edsoo.ru/f5eb0c10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gridSpan w:val="2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8750B" w:rsidRPr="00F8750B" w:rsidRDefault="00F8750B" w:rsidP="00F875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8750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8165"/>
        <w:gridCol w:w="896"/>
        <w:gridCol w:w="244"/>
        <w:gridCol w:w="244"/>
        <w:gridCol w:w="66"/>
        <w:gridCol w:w="5039"/>
      </w:tblGrid>
      <w:tr w:rsidR="00F8750B" w:rsidRPr="00F8750B" w:rsidTr="00F8750B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F8750B" w:rsidRPr="00F8750B" w:rsidTr="00F8750B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природной среде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https://m.edsoo.ru/f5eb14e4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Пожарная безопасность в природной среде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https://m.edsoo.ru/f5eb0efe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Безопасное поведение в горах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https://m.edsoo.ru/f5eb1ac0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Безопасное поведение на водоёмах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https://m.edsoo.ru/f5eb1da4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Безопасные действия при наводнении, цунами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https://m.edsoo.ru/f5eb209c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Безопасные действия при урагане, смерче, грозе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https://m.edsoo.ru/f5eb222c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Безопасные действия при землетрясении, извержении вулкана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https://m.edsoo.ru/f5eb23a8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Экология и её значение для устойчивого развития общества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Общие представления о здоровье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https://m.edsoo.ru/f5eb279a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Предупреждение и защита от инфекционных заболеваний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https://m.edsoo.ru/f5eb2c0e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Профилактика неинфекционных заболеваний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https://m.edsoo.ru/f5eb2d94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Психическое здоровье и психологическое благополучие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https://m.edsoo.ru/f5eb3078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Первая помощь при неотложных состояниях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https://m.edsoo.ru/f5eb350a</w:t>
              </w:r>
            </w:hyperlink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6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https://m.edsoo.ru/f5eb367c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Общение – основа социального взаимодействия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https://m.edsoo.ru/f5eb3ca8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https://m.edsoo.ru/f5eb425c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https://m.edsoo.ru/f5eb425c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Манипуляция и способы противостоять ей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https://m.edsoo.ru/f5eb40ea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Манипуляция и способы противостоять ей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https://m.edsoo.ru/f5eb40ea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Современные увлечения. Их возможности и риски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Цифровая среда - ее возможности и риски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https://m.edsoo.ru/f5eb4568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Вредоносные программы и приложения, способы защиты от них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https://m.edsoo.ru/f5eb46da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https://m.edsoo.ru/f5eb46da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Деструктивные течения в интернете, их признаки, опасности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https://m.edsoo.ru/f5eb4842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цифровой среде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https://m.edsoo.ru/f5eb46da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Сущность понятий "терроризм" и "экстремизм"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F8750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https://m.edsoo.ru/f5eb46da</w:t>
              </w:r>
            </w:hyperlink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50B" w:rsidRPr="00F8750B" w:rsidTr="00F8750B">
        <w:trPr>
          <w:tblCellSpacing w:w="15" w:type="dxa"/>
        </w:trPr>
        <w:tc>
          <w:tcPr>
            <w:tcW w:w="0" w:type="auto"/>
            <w:gridSpan w:val="2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750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8750B" w:rsidRPr="00F8750B" w:rsidRDefault="00F8750B" w:rsidP="00F87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3C07" w:rsidRDefault="00AA3C07" w:rsidP="00F875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AA3C07" w:rsidSect="00F875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5599A"/>
    <w:multiLevelType w:val="multilevel"/>
    <w:tmpl w:val="4532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28"/>
    <w:rsid w:val="00183443"/>
    <w:rsid w:val="00792B30"/>
    <w:rsid w:val="00A31328"/>
    <w:rsid w:val="00AA3C07"/>
    <w:rsid w:val="00F8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9DFD"/>
  <w15:chartTrackingRefBased/>
  <w15:docId w15:val="{B5E1D841-3834-4651-879A-ED8166D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875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75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50B"/>
    <w:rPr>
      <w:b/>
      <w:bCs/>
    </w:rPr>
  </w:style>
  <w:style w:type="character" w:styleId="a5">
    <w:name w:val="Hyperlink"/>
    <w:basedOn w:val="a0"/>
    <w:uiPriority w:val="99"/>
    <w:semiHidden/>
    <w:unhideWhenUsed/>
    <w:rsid w:val="00F8750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875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1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4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8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0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4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0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7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2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7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5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84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14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8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7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69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4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3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0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89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7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8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5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93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4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89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7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09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0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5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7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3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56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6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96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2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6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4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6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74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1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3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83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0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8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9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1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30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4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42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7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66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3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1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70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35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9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1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9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8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52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36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6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2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32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62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12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5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3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4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4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9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2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9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28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1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80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33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12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9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23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0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9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1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7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0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69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0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9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9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1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38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0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9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18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7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1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9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9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2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9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23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9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55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2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91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1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81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92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1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2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5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4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8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5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2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3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3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2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1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5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7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8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12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0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9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72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1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9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7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48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8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42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17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53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0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4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07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8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71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6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8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37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4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97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7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3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9424</Words>
  <Characters>53723</Characters>
  <Application>Microsoft Office Word</Application>
  <DocSecurity>0</DocSecurity>
  <Lines>447</Lines>
  <Paragraphs>126</Paragraphs>
  <ScaleCrop>false</ScaleCrop>
  <Company/>
  <LinksUpToDate>false</LinksUpToDate>
  <CharactersWithSpaces>63021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</cp:revision>
  <dcterms:created xsi:type="dcterms:W3CDTF">2024-09-17T09:34:00Z</dcterms:created>
  <dcterms:modified xsi:type="dcterms:W3CDTF">2024-09-17T10:20:00Z</dcterms:modified>
</cp:coreProperties>
</file>